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55E6" w:rsidRPr="0025130C" w:rsidRDefault="00A355E6" w:rsidP="00A355E6">
      <w:pPr>
        <w:pStyle w:val="Heading2"/>
        <w:numPr>
          <w:ilvl w:val="0"/>
          <w:numId w:val="0"/>
        </w:numPr>
        <w:spacing w:before="0"/>
        <w:ind w:left="720"/>
        <w:rPr>
          <w:sz w:val="24"/>
          <w:szCs w:val="24"/>
        </w:rPr>
      </w:pPr>
      <w:bookmarkStart w:id="0" w:name="_GoBack"/>
      <w:bookmarkEnd w:id="0"/>
      <w:r w:rsidRPr="0025130C">
        <w:rPr>
          <w:sz w:val="24"/>
          <w:szCs w:val="24"/>
        </w:rPr>
        <w:t>THE USE OF EM ON ENHANCING THE GROWTH OF NILE TILAPIA (OREOCHROMIS NILOTICUS) IN QUARRY SITES A CASE OF WAZO HILL DAR ES SALAAM</w:t>
      </w:r>
    </w:p>
    <w:p w:rsidR="00A355E6" w:rsidRPr="0025130C" w:rsidRDefault="00A355E6" w:rsidP="00A355E6">
      <w:pPr>
        <w:spacing w:before="0" w:after="0"/>
        <w:rPr>
          <w:sz w:val="22"/>
        </w:rPr>
      </w:pPr>
      <w:r w:rsidRPr="0025130C">
        <w:rPr>
          <w:sz w:val="22"/>
        </w:rPr>
        <w:t xml:space="preserve">                                                          June 2015</w:t>
      </w:r>
    </w:p>
    <w:p w:rsidR="00A355E6" w:rsidRPr="0025130C" w:rsidRDefault="00A355E6" w:rsidP="00A355E6">
      <w:pPr>
        <w:tabs>
          <w:tab w:val="left" w:pos="2041"/>
        </w:tabs>
        <w:spacing w:before="0" w:after="0"/>
        <w:rPr>
          <w:sz w:val="22"/>
        </w:rPr>
      </w:pPr>
      <w:r w:rsidRPr="0025130C">
        <w:rPr>
          <w:sz w:val="22"/>
        </w:rPr>
        <w:tab/>
        <w:t xml:space="preserve"> </w:t>
      </w:r>
    </w:p>
    <w:tbl>
      <w:tblPr>
        <w:tblW w:w="9648" w:type="dxa"/>
        <w:tblBorders>
          <w:top w:val="single" w:sz="8" w:space="0" w:color="4BACC6"/>
          <w:left w:val="single" w:sz="8" w:space="0" w:color="4BACC6"/>
          <w:bottom w:val="single" w:sz="8" w:space="0" w:color="4BACC6"/>
          <w:right w:val="single" w:sz="8" w:space="0" w:color="4BACC6"/>
        </w:tblBorders>
        <w:tblLook w:val="04A0" w:firstRow="1" w:lastRow="0" w:firstColumn="1" w:lastColumn="0" w:noHBand="0" w:noVBand="1"/>
      </w:tblPr>
      <w:tblGrid>
        <w:gridCol w:w="2920"/>
        <w:gridCol w:w="2291"/>
        <w:gridCol w:w="1037"/>
        <w:gridCol w:w="3400"/>
      </w:tblGrid>
      <w:tr w:rsidR="00A355E6" w:rsidRPr="0025130C" w:rsidTr="00370864">
        <w:tc>
          <w:tcPr>
            <w:tcW w:w="9648" w:type="dxa"/>
            <w:gridSpan w:val="4"/>
            <w:shd w:val="clear" w:color="auto" w:fill="auto"/>
          </w:tcPr>
          <w:p w:rsidR="00A355E6" w:rsidRPr="0025130C" w:rsidRDefault="00A355E6" w:rsidP="00370864">
            <w:pPr>
              <w:rPr>
                <w:b/>
                <w:bCs/>
                <w:color w:val="000000"/>
                <w:sz w:val="18"/>
              </w:rPr>
            </w:pPr>
            <w:r w:rsidRPr="0025130C">
              <w:rPr>
                <w:b/>
                <w:bCs/>
                <w:color w:val="000000"/>
                <w:sz w:val="18"/>
              </w:rPr>
              <w:t>Introduction</w:t>
            </w:r>
          </w:p>
          <w:p w:rsidR="00A355E6" w:rsidRPr="0025130C" w:rsidRDefault="00A355E6" w:rsidP="00370864">
            <w:r w:rsidRPr="0025130C">
              <w:rPr>
                <w:bCs/>
                <w:color w:val="000000"/>
                <w:sz w:val="18"/>
              </w:rPr>
              <w:t>The study was on the Wazo hill site which was one among the rehabilitation sites programmes to make use of abandoned pits and convert them into aquatic ponds. The study was a research project of a third year university of Dar es Salaam student under Fisheries and Aquaculture Mr Emmanuel Kwilasa. EMTECH Foundation was a co partner on this study by providing the feed addictive known as Feedpro Bokashi and EM solution.</w:t>
            </w:r>
          </w:p>
          <w:p w:rsidR="00A355E6" w:rsidRPr="0025130C" w:rsidRDefault="00A355E6" w:rsidP="00370864">
            <w:pPr>
              <w:rPr>
                <w:sz w:val="20"/>
              </w:rPr>
            </w:pPr>
            <w:r w:rsidRPr="0025130C">
              <w:rPr>
                <w:sz w:val="20"/>
              </w:rPr>
              <w:t xml:space="preserve">Specific Objectives of the study was to, compare the growth rate of the Tilapia fish with and without EM and assess the nutrient ( ammonia nitrate in both pond. </w:t>
            </w:r>
          </w:p>
          <w:p w:rsidR="00A355E6" w:rsidRPr="0025130C" w:rsidRDefault="00A355E6" w:rsidP="00370864">
            <w:pPr>
              <w:rPr>
                <w:sz w:val="20"/>
              </w:rPr>
            </w:pPr>
            <w:r w:rsidRPr="0025130C">
              <w:rPr>
                <w:sz w:val="20"/>
              </w:rPr>
              <w:t>Methodology : the ponds were selected and some modification were made the size of the ponds were4.5mand 3m with 1.5 depth water holding capacity was 20,250litres. The portion with Em was 3.5mand 3m and 1.5 m depth water holding capacity was 15,750litres.Thepond with EM was introduced with 72 fry of Nile Tilapia while the one without EM was 96. Both had the same length of 0.3g and 1.8cm.Thefish feeds were the same except the pond with EM Bokashi was added at a rate of 1% and 1/2litre EM solution on weekly bases.</w:t>
            </w:r>
          </w:p>
          <w:p w:rsidR="00A355E6" w:rsidRPr="0025130C" w:rsidRDefault="00A355E6" w:rsidP="00370864">
            <w:pPr>
              <w:rPr>
                <w:b/>
                <w:sz w:val="20"/>
              </w:rPr>
            </w:pPr>
            <w:r w:rsidRPr="0025130C">
              <w:rPr>
                <w:b/>
                <w:sz w:val="20"/>
              </w:rPr>
              <w:t>Summary of the Results:</w:t>
            </w:r>
          </w:p>
          <w:tbl>
            <w:tblPr>
              <w:tblW w:w="46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2"/>
              <w:gridCol w:w="2922"/>
              <w:gridCol w:w="2924"/>
            </w:tblGrid>
            <w:tr w:rsidR="00A355E6" w:rsidRPr="0025130C" w:rsidTr="00370864">
              <w:trPr>
                <w:trHeight w:val="389"/>
              </w:trPr>
              <w:tc>
                <w:tcPr>
                  <w:tcW w:w="1666" w:type="pct"/>
                </w:tcPr>
                <w:p w:rsidR="00A355E6" w:rsidRPr="0025130C" w:rsidRDefault="00A355E6" w:rsidP="00370864">
                  <w:pPr>
                    <w:spacing w:before="0" w:after="0"/>
                    <w:rPr>
                      <w:b/>
                      <w:sz w:val="20"/>
                    </w:rPr>
                  </w:pPr>
                  <w:r w:rsidRPr="0025130C">
                    <w:rPr>
                      <w:b/>
                      <w:sz w:val="20"/>
                    </w:rPr>
                    <w:t>Parameter</w:t>
                  </w:r>
                </w:p>
              </w:tc>
              <w:tc>
                <w:tcPr>
                  <w:tcW w:w="1666" w:type="pct"/>
                </w:tcPr>
                <w:p w:rsidR="00A355E6" w:rsidRPr="0025130C" w:rsidRDefault="00A355E6" w:rsidP="00370864">
                  <w:pPr>
                    <w:spacing w:before="0" w:after="0"/>
                    <w:rPr>
                      <w:b/>
                      <w:sz w:val="20"/>
                    </w:rPr>
                  </w:pPr>
                  <w:r w:rsidRPr="0025130C">
                    <w:rPr>
                      <w:b/>
                      <w:sz w:val="20"/>
                    </w:rPr>
                    <w:t>Pond without EM</w:t>
                  </w:r>
                </w:p>
              </w:tc>
              <w:tc>
                <w:tcPr>
                  <w:tcW w:w="1667" w:type="pct"/>
                </w:tcPr>
                <w:p w:rsidR="00A355E6" w:rsidRPr="0025130C" w:rsidRDefault="00A355E6" w:rsidP="00370864">
                  <w:pPr>
                    <w:spacing w:before="0" w:after="0"/>
                    <w:rPr>
                      <w:b/>
                      <w:sz w:val="20"/>
                    </w:rPr>
                  </w:pPr>
                  <w:r w:rsidRPr="0025130C">
                    <w:rPr>
                      <w:b/>
                      <w:sz w:val="20"/>
                    </w:rPr>
                    <w:t>Pond with EM</w:t>
                  </w:r>
                </w:p>
              </w:tc>
            </w:tr>
            <w:tr w:rsidR="00A355E6" w:rsidRPr="0025130C" w:rsidTr="00370864">
              <w:trPr>
                <w:trHeight w:val="398"/>
              </w:trPr>
              <w:tc>
                <w:tcPr>
                  <w:tcW w:w="1666" w:type="pct"/>
                </w:tcPr>
                <w:p w:rsidR="00A355E6" w:rsidRPr="0025130C" w:rsidRDefault="00A355E6" w:rsidP="00370864">
                  <w:pPr>
                    <w:spacing w:before="0" w:after="0"/>
                    <w:rPr>
                      <w:b/>
                      <w:sz w:val="20"/>
                    </w:rPr>
                  </w:pPr>
                  <w:r w:rsidRPr="0025130C">
                    <w:rPr>
                      <w:b/>
                      <w:sz w:val="20"/>
                    </w:rPr>
                    <w:t>Fish survival</w:t>
                  </w:r>
                </w:p>
              </w:tc>
              <w:tc>
                <w:tcPr>
                  <w:tcW w:w="1666" w:type="pct"/>
                </w:tcPr>
                <w:p w:rsidR="00A355E6" w:rsidRPr="0025130C" w:rsidRDefault="00A355E6" w:rsidP="00370864">
                  <w:pPr>
                    <w:spacing w:before="0" w:after="0"/>
                    <w:rPr>
                      <w:b/>
                      <w:sz w:val="20"/>
                    </w:rPr>
                  </w:pPr>
                  <w:r w:rsidRPr="0025130C">
                    <w:rPr>
                      <w:b/>
                      <w:sz w:val="20"/>
                    </w:rPr>
                    <w:t xml:space="preserve">9.375% </w:t>
                  </w:r>
                </w:p>
              </w:tc>
              <w:tc>
                <w:tcPr>
                  <w:tcW w:w="1667" w:type="pct"/>
                </w:tcPr>
                <w:p w:rsidR="00A355E6" w:rsidRPr="0025130C" w:rsidRDefault="00A355E6" w:rsidP="00370864">
                  <w:pPr>
                    <w:spacing w:before="0" w:after="0"/>
                    <w:rPr>
                      <w:b/>
                      <w:sz w:val="20"/>
                    </w:rPr>
                  </w:pPr>
                  <w:r w:rsidRPr="0025130C">
                    <w:rPr>
                      <w:b/>
                      <w:sz w:val="20"/>
                    </w:rPr>
                    <w:t>2.78%</w:t>
                  </w:r>
                </w:p>
              </w:tc>
            </w:tr>
            <w:tr w:rsidR="00A355E6" w:rsidRPr="0025130C" w:rsidTr="00370864">
              <w:trPr>
                <w:trHeight w:val="584"/>
              </w:trPr>
              <w:tc>
                <w:tcPr>
                  <w:tcW w:w="1666" w:type="pct"/>
                </w:tcPr>
                <w:p w:rsidR="00A355E6" w:rsidRPr="0025130C" w:rsidRDefault="00A355E6" w:rsidP="00370864">
                  <w:pPr>
                    <w:spacing w:before="0" w:after="0"/>
                    <w:rPr>
                      <w:b/>
                      <w:sz w:val="20"/>
                    </w:rPr>
                  </w:pPr>
                  <w:r w:rsidRPr="0025130C">
                    <w:rPr>
                      <w:b/>
                      <w:sz w:val="20"/>
                    </w:rPr>
                    <w:t>Nutrients</w:t>
                  </w:r>
                </w:p>
              </w:tc>
              <w:tc>
                <w:tcPr>
                  <w:tcW w:w="1666" w:type="pct"/>
                </w:tcPr>
                <w:p w:rsidR="00A355E6" w:rsidRPr="0025130C" w:rsidRDefault="00A355E6" w:rsidP="00370864">
                  <w:pPr>
                    <w:spacing w:before="0" w:after="0"/>
                    <w:rPr>
                      <w:b/>
                      <w:sz w:val="20"/>
                    </w:rPr>
                  </w:pPr>
                  <w:r w:rsidRPr="0025130C">
                    <w:rPr>
                      <w:b/>
                      <w:sz w:val="20"/>
                    </w:rPr>
                    <w:t>Total Kjeldah Nitrogen was KTN029.14mg/L</w:t>
                  </w:r>
                </w:p>
              </w:tc>
              <w:tc>
                <w:tcPr>
                  <w:tcW w:w="1667" w:type="pct"/>
                </w:tcPr>
                <w:p w:rsidR="00A355E6" w:rsidRPr="0025130C" w:rsidRDefault="00A355E6" w:rsidP="00370864">
                  <w:pPr>
                    <w:spacing w:before="0" w:after="0"/>
                    <w:rPr>
                      <w:b/>
                      <w:sz w:val="20"/>
                    </w:rPr>
                  </w:pPr>
                  <w:r w:rsidRPr="0025130C">
                    <w:rPr>
                      <w:b/>
                      <w:sz w:val="20"/>
                    </w:rPr>
                    <w:t>Total kjeldah Nitrogen was KTN 9.53%</w:t>
                  </w:r>
                </w:p>
              </w:tc>
            </w:tr>
            <w:tr w:rsidR="00A355E6" w:rsidRPr="0025130C" w:rsidTr="00370864">
              <w:trPr>
                <w:trHeight w:val="584"/>
              </w:trPr>
              <w:tc>
                <w:tcPr>
                  <w:tcW w:w="1666" w:type="pct"/>
                </w:tcPr>
                <w:p w:rsidR="00A355E6" w:rsidRPr="0025130C" w:rsidRDefault="00A355E6" w:rsidP="00370864">
                  <w:pPr>
                    <w:spacing w:before="0" w:after="0"/>
                    <w:rPr>
                      <w:b/>
                      <w:sz w:val="20"/>
                    </w:rPr>
                  </w:pPr>
                  <w:r w:rsidRPr="0025130C">
                    <w:rPr>
                      <w:b/>
                      <w:sz w:val="20"/>
                    </w:rPr>
                    <w:t>Nutrients</w:t>
                  </w:r>
                </w:p>
              </w:tc>
              <w:tc>
                <w:tcPr>
                  <w:tcW w:w="1666" w:type="pct"/>
                </w:tcPr>
                <w:p w:rsidR="00A355E6" w:rsidRPr="0025130C" w:rsidRDefault="00A355E6" w:rsidP="00370864">
                  <w:pPr>
                    <w:spacing w:before="0" w:after="0"/>
                    <w:rPr>
                      <w:b/>
                      <w:sz w:val="20"/>
                    </w:rPr>
                  </w:pPr>
                  <w:r w:rsidRPr="0025130C">
                    <w:rPr>
                      <w:b/>
                      <w:sz w:val="20"/>
                    </w:rPr>
                    <w:t>Organic Nitrogen 26.34mg/L</w:t>
                  </w:r>
                </w:p>
              </w:tc>
              <w:tc>
                <w:tcPr>
                  <w:tcW w:w="1667" w:type="pct"/>
                </w:tcPr>
                <w:p w:rsidR="00A355E6" w:rsidRPr="0025130C" w:rsidRDefault="00A355E6" w:rsidP="00370864">
                  <w:pPr>
                    <w:spacing w:before="0" w:after="0"/>
                    <w:rPr>
                      <w:b/>
                      <w:sz w:val="20"/>
                    </w:rPr>
                  </w:pPr>
                  <w:r w:rsidRPr="0025130C">
                    <w:rPr>
                      <w:b/>
                      <w:sz w:val="20"/>
                    </w:rPr>
                    <w:t>Organic Nitrogen 9.11% mg/L</w:t>
                  </w:r>
                </w:p>
              </w:tc>
            </w:tr>
            <w:tr w:rsidR="00A355E6" w:rsidRPr="0025130C" w:rsidTr="00370864">
              <w:trPr>
                <w:trHeight w:val="389"/>
              </w:trPr>
              <w:tc>
                <w:tcPr>
                  <w:tcW w:w="1666" w:type="pct"/>
                </w:tcPr>
                <w:p w:rsidR="00A355E6" w:rsidRPr="0025130C" w:rsidRDefault="00A355E6" w:rsidP="00370864">
                  <w:pPr>
                    <w:spacing w:before="0" w:after="0"/>
                    <w:rPr>
                      <w:b/>
                      <w:sz w:val="20"/>
                    </w:rPr>
                  </w:pPr>
                  <w:r w:rsidRPr="0025130C">
                    <w:rPr>
                      <w:b/>
                      <w:sz w:val="20"/>
                    </w:rPr>
                    <w:t>Ammonia Nitrogen</w:t>
                  </w:r>
                </w:p>
              </w:tc>
              <w:tc>
                <w:tcPr>
                  <w:tcW w:w="1666" w:type="pct"/>
                </w:tcPr>
                <w:p w:rsidR="00A355E6" w:rsidRPr="0025130C" w:rsidRDefault="00A355E6" w:rsidP="00370864">
                  <w:pPr>
                    <w:spacing w:before="0" w:after="0"/>
                    <w:rPr>
                      <w:b/>
                      <w:sz w:val="20"/>
                    </w:rPr>
                  </w:pPr>
                  <w:r w:rsidRPr="0025130C">
                    <w:rPr>
                      <w:b/>
                      <w:sz w:val="20"/>
                    </w:rPr>
                    <w:t>(NH3_N) was 2.8mg/L</w:t>
                  </w:r>
                </w:p>
              </w:tc>
              <w:tc>
                <w:tcPr>
                  <w:tcW w:w="1667" w:type="pct"/>
                </w:tcPr>
                <w:p w:rsidR="00A355E6" w:rsidRPr="0025130C" w:rsidRDefault="00A355E6" w:rsidP="00370864">
                  <w:pPr>
                    <w:spacing w:before="0" w:after="0"/>
                    <w:rPr>
                      <w:b/>
                      <w:sz w:val="20"/>
                    </w:rPr>
                  </w:pPr>
                  <w:r w:rsidRPr="0025130C">
                    <w:rPr>
                      <w:b/>
                      <w:sz w:val="20"/>
                    </w:rPr>
                    <w:t>NH3_N) was 0.42mg/L</w:t>
                  </w:r>
                </w:p>
              </w:tc>
            </w:tr>
            <w:tr w:rsidR="00A355E6" w:rsidRPr="0025130C" w:rsidTr="00370864">
              <w:trPr>
                <w:trHeight w:val="1390"/>
              </w:trPr>
              <w:tc>
                <w:tcPr>
                  <w:tcW w:w="1666" w:type="pct"/>
                </w:tcPr>
                <w:p w:rsidR="00A355E6" w:rsidRPr="0025130C" w:rsidRDefault="00A355E6" w:rsidP="00370864">
                  <w:pPr>
                    <w:spacing w:before="0" w:after="0"/>
                    <w:rPr>
                      <w:b/>
                      <w:sz w:val="20"/>
                    </w:rPr>
                  </w:pPr>
                  <w:r w:rsidRPr="0025130C">
                    <w:rPr>
                      <w:b/>
                      <w:sz w:val="20"/>
                    </w:rPr>
                    <w:t>Fish growth</w:t>
                  </w:r>
                </w:p>
              </w:tc>
              <w:tc>
                <w:tcPr>
                  <w:tcW w:w="1666" w:type="pct"/>
                </w:tcPr>
                <w:p w:rsidR="00A355E6" w:rsidRPr="0025130C" w:rsidRDefault="00A355E6" w:rsidP="00370864">
                  <w:pPr>
                    <w:spacing w:before="0" w:after="0"/>
                    <w:rPr>
                      <w:b/>
                      <w:sz w:val="20"/>
                    </w:rPr>
                  </w:pPr>
                  <w:r w:rsidRPr="0025130C">
                    <w:rPr>
                      <w:b/>
                      <w:sz w:val="20"/>
                    </w:rPr>
                    <w:t>Weight 0.3g to 10.71gand the mean was 5.16g+_ 3.02g</w:t>
                  </w:r>
                </w:p>
                <w:p w:rsidR="00A355E6" w:rsidRPr="0025130C" w:rsidRDefault="00A355E6" w:rsidP="00370864">
                  <w:pPr>
                    <w:spacing w:before="0" w:after="0"/>
                    <w:rPr>
                      <w:b/>
                      <w:sz w:val="20"/>
                    </w:rPr>
                  </w:pPr>
                  <w:r w:rsidRPr="0025130C">
                    <w:rPr>
                      <w:b/>
                      <w:sz w:val="20"/>
                    </w:rPr>
                    <w:t>Length 1.8cm to 6.2cm</w:t>
                  </w:r>
                </w:p>
                <w:p w:rsidR="00A355E6" w:rsidRPr="0025130C" w:rsidRDefault="00A355E6" w:rsidP="00370864">
                  <w:pPr>
                    <w:spacing w:before="0" w:after="0"/>
                    <w:rPr>
                      <w:b/>
                      <w:sz w:val="20"/>
                    </w:rPr>
                  </w:pPr>
                  <w:r w:rsidRPr="0025130C">
                    <w:rPr>
                      <w:b/>
                      <w:sz w:val="20"/>
                    </w:rPr>
                    <w:t>Mean 4.26cm+_1.29cm</w:t>
                  </w:r>
                </w:p>
              </w:tc>
              <w:tc>
                <w:tcPr>
                  <w:tcW w:w="1667" w:type="pct"/>
                </w:tcPr>
                <w:p w:rsidR="00A355E6" w:rsidRPr="0025130C" w:rsidRDefault="00A355E6" w:rsidP="00370864">
                  <w:pPr>
                    <w:spacing w:before="0" w:after="0"/>
                    <w:rPr>
                      <w:b/>
                      <w:sz w:val="20"/>
                    </w:rPr>
                  </w:pPr>
                  <w:r w:rsidRPr="0025130C">
                    <w:rPr>
                      <w:b/>
                      <w:sz w:val="20"/>
                    </w:rPr>
                    <w:t>Weight 0.3gto 16.35g</w:t>
                  </w:r>
                </w:p>
                <w:p w:rsidR="00A355E6" w:rsidRPr="0025130C" w:rsidRDefault="00A355E6" w:rsidP="00370864">
                  <w:pPr>
                    <w:spacing w:before="0" w:after="0"/>
                    <w:rPr>
                      <w:b/>
                      <w:sz w:val="20"/>
                    </w:rPr>
                  </w:pPr>
                  <w:r w:rsidRPr="0025130C">
                    <w:rPr>
                      <w:b/>
                      <w:sz w:val="20"/>
                    </w:rPr>
                    <w:t>Mean 7.7+_4.67g</w:t>
                  </w:r>
                </w:p>
                <w:p w:rsidR="00A355E6" w:rsidRPr="0025130C" w:rsidRDefault="00A355E6" w:rsidP="00370864">
                  <w:pPr>
                    <w:spacing w:before="0" w:after="0"/>
                    <w:rPr>
                      <w:b/>
                      <w:sz w:val="20"/>
                    </w:rPr>
                  </w:pPr>
                  <w:r w:rsidRPr="0025130C">
                    <w:rPr>
                      <w:b/>
                      <w:sz w:val="20"/>
                    </w:rPr>
                    <w:t>Length 1.8to 9.95cm</w:t>
                  </w:r>
                </w:p>
                <w:p w:rsidR="00A355E6" w:rsidRPr="0025130C" w:rsidRDefault="00A355E6" w:rsidP="00370864">
                  <w:pPr>
                    <w:spacing w:before="0" w:after="0"/>
                    <w:rPr>
                      <w:b/>
                      <w:sz w:val="20"/>
                    </w:rPr>
                  </w:pPr>
                  <w:r w:rsidRPr="0025130C">
                    <w:rPr>
                      <w:b/>
                      <w:sz w:val="20"/>
                    </w:rPr>
                    <w:t>Mean 5.57+_2.35cm</w:t>
                  </w:r>
                </w:p>
              </w:tc>
            </w:tr>
          </w:tbl>
          <w:p w:rsidR="00A355E6" w:rsidRPr="0025130C" w:rsidRDefault="00A355E6" w:rsidP="00370864">
            <w:pPr>
              <w:tabs>
                <w:tab w:val="left" w:pos="2154"/>
              </w:tabs>
              <w:rPr>
                <w:sz w:val="22"/>
              </w:rPr>
            </w:pPr>
          </w:p>
        </w:tc>
      </w:tr>
      <w:tr w:rsidR="00A355E6" w:rsidRPr="0025130C" w:rsidTr="00370864">
        <w:trPr>
          <w:trHeight w:val="150"/>
        </w:trPr>
        <w:tc>
          <w:tcPr>
            <w:tcW w:w="9648" w:type="dxa"/>
            <w:gridSpan w:val="4"/>
            <w:tcBorders>
              <w:top w:val="single" w:sz="8" w:space="0" w:color="4BACC6"/>
              <w:left w:val="single" w:sz="8" w:space="0" w:color="4BACC6"/>
              <w:bottom w:val="single" w:sz="8" w:space="0" w:color="4BACC6"/>
              <w:right w:val="single" w:sz="8" w:space="0" w:color="4BACC6"/>
            </w:tcBorders>
          </w:tcPr>
          <w:p w:rsidR="00A355E6" w:rsidRPr="0025130C" w:rsidRDefault="00A355E6" w:rsidP="00370864">
            <w:pPr>
              <w:spacing w:before="0" w:after="0"/>
              <w:rPr>
                <w:b/>
                <w:bCs/>
                <w:sz w:val="18"/>
              </w:rPr>
            </w:pPr>
            <w:r w:rsidRPr="0025130C">
              <w:rPr>
                <w:b/>
                <w:bCs/>
                <w:sz w:val="18"/>
              </w:rPr>
              <w:t>Results:</w:t>
            </w:r>
            <w:r w:rsidRPr="0025130C">
              <w:rPr>
                <w:bCs/>
                <w:sz w:val="18"/>
              </w:rPr>
              <w:t xml:space="preserve"> EM has created a favourable environmental conditions to cultured fish hence great impact to the fish growth.</w:t>
            </w:r>
          </w:p>
        </w:tc>
      </w:tr>
      <w:tr w:rsidR="00A355E6" w:rsidRPr="0025130C" w:rsidTr="00370864">
        <w:tc>
          <w:tcPr>
            <w:tcW w:w="2920" w:type="dxa"/>
            <w:vAlign w:val="center"/>
          </w:tcPr>
          <w:p w:rsidR="00A355E6" w:rsidRPr="0025130C" w:rsidRDefault="00A355E6" w:rsidP="00370864">
            <w:pPr>
              <w:spacing w:before="0" w:after="0"/>
              <w:rPr>
                <w:b/>
                <w:bCs/>
                <w:i/>
                <w:sz w:val="22"/>
                <w:szCs w:val="22"/>
              </w:rPr>
            </w:pPr>
          </w:p>
        </w:tc>
        <w:tc>
          <w:tcPr>
            <w:tcW w:w="6728" w:type="dxa"/>
            <w:gridSpan w:val="3"/>
          </w:tcPr>
          <w:p w:rsidR="00A355E6" w:rsidRPr="0025130C" w:rsidRDefault="00A355E6" w:rsidP="00370864">
            <w:pPr>
              <w:spacing w:before="0" w:after="0"/>
              <w:rPr>
                <w:sz w:val="22"/>
              </w:rPr>
            </w:pPr>
          </w:p>
        </w:tc>
      </w:tr>
      <w:tr w:rsidR="00A355E6" w:rsidRPr="0025130C" w:rsidTr="00370864">
        <w:tc>
          <w:tcPr>
            <w:tcW w:w="2920" w:type="dxa"/>
            <w:tcBorders>
              <w:top w:val="single" w:sz="8" w:space="0" w:color="4BACC6"/>
              <w:left w:val="single" w:sz="8" w:space="0" w:color="4BACC6"/>
              <w:bottom w:val="single" w:sz="8" w:space="0" w:color="4BACC6"/>
            </w:tcBorders>
            <w:vAlign w:val="center"/>
          </w:tcPr>
          <w:p w:rsidR="00A355E6" w:rsidRPr="0025130C" w:rsidRDefault="00A355E6" w:rsidP="00370864">
            <w:pPr>
              <w:spacing w:before="0" w:after="0"/>
              <w:rPr>
                <w:b/>
                <w:bCs/>
                <w:i/>
                <w:sz w:val="18"/>
              </w:rPr>
            </w:pPr>
          </w:p>
        </w:tc>
        <w:tc>
          <w:tcPr>
            <w:tcW w:w="3328" w:type="dxa"/>
            <w:gridSpan w:val="2"/>
            <w:tcBorders>
              <w:top w:val="single" w:sz="8" w:space="0" w:color="4BACC6"/>
              <w:bottom w:val="single" w:sz="8" w:space="0" w:color="4BACC6"/>
            </w:tcBorders>
          </w:tcPr>
          <w:p w:rsidR="00A355E6" w:rsidRPr="0025130C" w:rsidRDefault="00A355E6" w:rsidP="00370864">
            <w:pPr>
              <w:spacing w:before="0" w:after="0"/>
              <w:jc w:val="center"/>
              <w:rPr>
                <w:sz w:val="22"/>
              </w:rPr>
            </w:pPr>
          </w:p>
        </w:tc>
        <w:tc>
          <w:tcPr>
            <w:tcW w:w="3400" w:type="dxa"/>
            <w:tcBorders>
              <w:top w:val="single" w:sz="8" w:space="0" w:color="4BACC6"/>
              <w:bottom w:val="single" w:sz="8" w:space="0" w:color="4BACC6"/>
              <w:right w:val="single" w:sz="8" w:space="0" w:color="4BACC6"/>
            </w:tcBorders>
          </w:tcPr>
          <w:p w:rsidR="00A355E6" w:rsidRPr="0025130C" w:rsidRDefault="00A355E6" w:rsidP="00370864">
            <w:pPr>
              <w:spacing w:before="0" w:after="0"/>
              <w:jc w:val="center"/>
              <w:rPr>
                <w:sz w:val="22"/>
              </w:rPr>
            </w:pPr>
          </w:p>
        </w:tc>
      </w:tr>
      <w:tr w:rsidR="00A355E6" w:rsidTr="00370864">
        <w:tc>
          <w:tcPr>
            <w:tcW w:w="5211" w:type="dxa"/>
            <w:gridSpan w:val="2"/>
            <w:tcBorders>
              <w:right w:val="single" w:sz="24" w:space="0" w:color="FF0000"/>
            </w:tcBorders>
          </w:tcPr>
          <w:p w:rsidR="00A355E6" w:rsidRPr="0025130C" w:rsidRDefault="00A355E6" w:rsidP="00370864">
            <w:pPr>
              <w:spacing w:before="0" w:after="0"/>
              <w:rPr>
                <w:b/>
                <w:bCs/>
                <w:i/>
                <w:noProof/>
                <w:sz w:val="20"/>
                <w:lang w:val="en-US"/>
              </w:rPr>
            </w:pPr>
            <w:r w:rsidRPr="0025130C">
              <w:rPr>
                <w:bCs/>
                <w:i/>
                <w:sz w:val="20"/>
              </w:rPr>
              <w:t xml:space="preserve"> </w:t>
            </w:r>
          </w:p>
          <w:p w:rsidR="00A355E6" w:rsidRPr="0025130C" w:rsidRDefault="00A355E6" w:rsidP="00370864">
            <w:pPr>
              <w:spacing w:before="0" w:after="0"/>
              <w:jc w:val="right"/>
              <w:rPr>
                <w:b/>
                <w:bCs/>
                <w:i/>
                <w:sz w:val="20"/>
              </w:rPr>
            </w:pPr>
          </w:p>
        </w:tc>
        <w:tc>
          <w:tcPr>
            <w:tcW w:w="4437" w:type="dxa"/>
            <w:gridSpan w:val="2"/>
            <w:tcBorders>
              <w:top w:val="nil"/>
              <w:left w:val="single" w:sz="24" w:space="0" w:color="FF0000"/>
              <w:bottom w:val="single" w:sz="8" w:space="0" w:color="4BACC6"/>
            </w:tcBorders>
          </w:tcPr>
          <w:p w:rsidR="00A355E6" w:rsidRPr="0025130C" w:rsidRDefault="00A355E6" w:rsidP="00370864">
            <w:pPr>
              <w:spacing w:before="0" w:after="0"/>
              <w:rPr>
                <w:sz w:val="18"/>
                <w:szCs w:val="18"/>
              </w:rPr>
            </w:pPr>
            <w:r w:rsidRPr="0025130C">
              <w:rPr>
                <w:sz w:val="18"/>
                <w:szCs w:val="18"/>
              </w:rPr>
              <w:t>Wasiliana nasi sasa.</w:t>
            </w:r>
          </w:p>
          <w:p w:rsidR="00A355E6" w:rsidRPr="0025130C" w:rsidRDefault="00A355E6" w:rsidP="00370864">
            <w:pPr>
              <w:spacing w:before="0" w:after="0"/>
              <w:rPr>
                <w:sz w:val="16"/>
              </w:rPr>
            </w:pPr>
          </w:p>
          <w:p w:rsidR="00A355E6" w:rsidRPr="0025130C" w:rsidRDefault="00A355E6" w:rsidP="00370864">
            <w:pPr>
              <w:spacing w:before="0" w:after="0"/>
              <w:rPr>
                <w:b/>
                <w:sz w:val="20"/>
              </w:rPr>
            </w:pPr>
            <w:r w:rsidRPr="0025130C">
              <w:rPr>
                <w:b/>
                <w:sz w:val="20"/>
              </w:rPr>
              <w:t>EMTECH FOUNDATION LIMITED</w:t>
            </w:r>
          </w:p>
          <w:p w:rsidR="00A355E6" w:rsidRPr="0025130C" w:rsidRDefault="00A355E6" w:rsidP="00370864">
            <w:pPr>
              <w:spacing w:before="0" w:after="0"/>
              <w:jc w:val="right"/>
              <w:rPr>
                <w:sz w:val="20"/>
              </w:rPr>
            </w:pPr>
            <w:r w:rsidRPr="0025130C">
              <w:rPr>
                <w:sz w:val="20"/>
              </w:rPr>
              <w:t>Changanyikeni, Dar es Salaam</w:t>
            </w:r>
          </w:p>
          <w:p w:rsidR="00A355E6" w:rsidRPr="0025130C" w:rsidRDefault="00A355E6" w:rsidP="00370864">
            <w:pPr>
              <w:spacing w:before="0" w:after="0"/>
              <w:jc w:val="right"/>
              <w:rPr>
                <w:sz w:val="20"/>
              </w:rPr>
            </w:pPr>
            <w:r w:rsidRPr="0025130C">
              <w:rPr>
                <w:sz w:val="20"/>
              </w:rPr>
              <w:t>P. O. Box 110136, Dar es Salaam</w:t>
            </w:r>
          </w:p>
          <w:p w:rsidR="00A355E6" w:rsidRPr="0025130C" w:rsidRDefault="00A355E6" w:rsidP="00370864">
            <w:pPr>
              <w:spacing w:before="0" w:after="0"/>
              <w:jc w:val="right"/>
              <w:rPr>
                <w:sz w:val="20"/>
              </w:rPr>
            </w:pPr>
            <w:r w:rsidRPr="0025130C">
              <w:rPr>
                <w:sz w:val="20"/>
              </w:rPr>
              <w:t xml:space="preserve">Email: </w:t>
            </w:r>
            <w:hyperlink r:id="rId5" w:history="1">
              <w:r w:rsidRPr="0025130C">
                <w:rPr>
                  <w:rStyle w:val="Hyperlink"/>
                  <w:sz w:val="20"/>
                </w:rPr>
                <w:t>emtanzania@gmail.com</w:t>
              </w:r>
            </w:hyperlink>
            <w:r w:rsidRPr="0025130C">
              <w:rPr>
                <w:sz w:val="20"/>
              </w:rPr>
              <w:t xml:space="preserve"> </w:t>
            </w:r>
          </w:p>
          <w:p w:rsidR="00A355E6" w:rsidRPr="00D469EB" w:rsidRDefault="00A355E6" w:rsidP="00370864">
            <w:pPr>
              <w:spacing w:before="0" w:after="0"/>
              <w:jc w:val="right"/>
              <w:rPr>
                <w:sz w:val="20"/>
              </w:rPr>
            </w:pPr>
            <w:r w:rsidRPr="0025130C">
              <w:rPr>
                <w:sz w:val="20"/>
              </w:rPr>
              <w:t>Simu: +255 75 6446 468 / 075 4300 495</w:t>
            </w:r>
          </w:p>
        </w:tc>
      </w:tr>
    </w:tbl>
    <w:p w:rsidR="00A355E6" w:rsidRPr="009758DE" w:rsidRDefault="00A355E6" w:rsidP="00A355E6">
      <w:pPr>
        <w:spacing w:before="0" w:after="0"/>
        <w:rPr>
          <w:sz w:val="10"/>
        </w:rPr>
      </w:pPr>
    </w:p>
    <w:p w:rsidR="00A355E6" w:rsidRPr="004455A0" w:rsidRDefault="00A355E6" w:rsidP="00A355E6">
      <w:pPr>
        <w:spacing w:before="0" w:after="160" w:line="259" w:lineRule="auto"/>
      </w:pPr>
    </w:p>
    <w:p w:rsidR="00745CB3" w:rsidRDefault="00745CB3"/>
    <w:sectPr w:rsidR="00745CB3" w:rsidSect="00A355E6">
      <w:footerReference w:type="default" r:id="rId6"/>
      <w:type w:val="oddPage"/>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Light">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553F" w:rsidRDefault="00A355E6" w:rsidP="00E12E5C">
    <w:pPr>
      <w:pStyle w:val="Footer"/>
    </w:pPr>
    <w:r>
      <w:t xml:space="preserve">EM Application to Livestock </w:t>
    </w:r>
    <w:r>
      <w:tab/>
    </w:r>
    <w:r>
      <w:tab/>
    </w:r>
    <w:r>
      <w:fldChar w:fldCharType="begin"/>
    </w:r>
    <w:r>
      <w:instrText xml:space="preserve"> PAGE   \</w:instrText>
    </w:r>
    <w:r>
      <w:instrText xml:space="preserve">* MERGEFORMAT </w:instrText>
    </w:r>
    <w:r>
      <w:fldChar w:fldCharType="separate"/>
    </w:r>
    <w:r>
      <w:rPr>
        <w:noProof/>
      </w:rPr>
      <w:t>1</w:t>
    </w:r>
    <w:r>
      <w:rPr>
        <w:noProof/>
      </w:rPr>
      <w:fldChar w:fldCharType="end"/>
    </w:r>
  </w:p>
  <w:p w:rsidR="005A553F" w:rsidRDefault="00A355E6">
    <w:pPr>
      <w:pStyle w:val="Foo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5620A3"/>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2888296B"/>
    <w:multiLevelType w:val="multilevel"/>
    <w:tmpl w:val="5816C04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63E3791"/>
    <w:multiLevelType w:val="multilevel"/>
    <w:tmpl w:val="1E86830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3BA57510"/>
    <w:multiLevelType w:val="hybridMultilevel"/>
    <w:tmpl w:val="4CB059CE"/>
    <w:lvl w:ilvl="0" w:tplc="CD76BCB8">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3A37C80"/>
    <w:multiLevelType w:val="multilevel"/>
    <w:tmpl w:val="4D2CDF00"/>
    <w:lvl w:ilvl="0">
      <w:start w:val="1"/>
      <w:numFmt w:val="decimal"/>
      <w:pStyle w:val="CommentTex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4F58313D"/>
    <w:multiLevelType w:val="multilevel"/>
    <w:tmpl w:val="9954C5D6"/>
    <w:lvl w:ilvl="0">
      <w:start w:val="1"/>
      <w:numFmt w:val="decimal"/>
      <w:pStyle w:val="Heading1"/>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50D53486"/>
    <w:multiLevelType w:val="multilevel"/>
    <w:tmpl w:val="81BEE37E"/>
    <w:lvl w:ilvl="0">
      <w:start w:val="1"/>
      <w:numFmt w:val="decimal"/>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62CC7196"/>
    <w:multiLevelType w:val="multilevel"/>
    <w:tmpl w:val="94DAF9A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773F7FA6"/>
    <w:multiLevelType w:val="multilevel"/>
    <w:tmpl w:val="F050CCF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7885520D"/>
    <w:multiLevelType w:val="multilevel"/>
    <w:tmpl w:val="EB048A4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7"/>
  </w:num>
  <w:num w:numId="2">
    <w:abstractNumId w:val="7"/>
  </w:num>
  <w:num w:numId="3">
    <w:abstractNumId w:val="1"/>
  </w:num>
  <w:num w:numId="4">
    <w:abstractNumId w:val="8"/>
  </w:num>
  <w:num w:numId="5">
    <w:abstractNumId w:val="4"/>
  </w:num>
  <w:num w:numId="6">
    <w:abstractNumId w:val="2"/>
  </w:num>
  <w:num w:numId="7">
    <w:abstractNumId w:val="2"/>
  </w:num>
  <w:num w:numId="8">
    <w:abstractNumId w:val="2"/>
  </w:num>
  <w:num w:numId="9">
    <w:abstractNumId w:val="2"/>
  </w:num>
  <w:num w:numId="10">
    <w:abstractNumId w:val="9"/>
  </w:num>
  <w:num w:numId="11">
    <w:abstractNumId w:val="3"/>
  </w:num>
  <w:num w:numId="12">
    <w:abstractNumId w:val="5"/>
  </w:num>
  <w:num w:numId="13">
    <w:abstractNumId w:val="6"/>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visionView w:formatting="0"/>
  <w:defaultTabStop w:val="720"/>
  <w:drawingGridHorizontalSpacing w:val="120"/>
  <w:drawingGridVerticalSpacing w:val="163"/>
  <w:displayHorizontalDrawingGridEvery w:val="2"/>
  <w:displayVerticalDrawingGridEvery w:val="2"/>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5E6"/>
    <w:rsid w:val="00004BF0"/>
    <w:rsid w:val="00034F8D"/>
    <w:rsid w:val="000D2123"/>
    <w:rsid w:val="001519CF"/>
    <w:rsid w:val="001A392E"/>
    <w:rsid w:val="001B7989"/>
    <w:rsid w:val="001C50D4"/>
    <w:rsid w:val="001C5746"/>
    <w:rsid w:val="003846F5"/>
    <w:rsid w:val="00386212"/>
    <w:rsid w:val="003D2E26"/>
    <w:rsid w:val="003E478F"/>
    <w:rsid w:val="00481842"/>
    <w:rsid w:val="004C57BB"/>
    <w:rsid w:val="005A0F17"/>
    <w:rsid w:val="005A5952"/>
    <w:rsid w:val="005C637E"/>
    <w:rsid w:val="005C725E"/>
    <w:rsid w:val="006449EC"/>
    <w:rsid w:val="00745CB3"/>
    <w:rsid w:val="00771830"/>
    <w:rsid w:val="0079155D"/>
    <w:rsid w:val="00791CAE"/>
    <w:rsid w:val="00890EC8"/>
    <w:rsid w:val="008E64AD"/>
    <w:rsid w:val="008F44FF"/>
    <w:rsid w:val="009439AB"/>
    <w:rsid w:val="00A355E6"/>
    <w:rsid w:val="00A41D84"/>
    <w:rsid w:val="00A55E17"/>
    <w:rsid w:val="00AA333E"/>
    <w:rsid w:val="00B5637D"/>
    <w:rsid w:val="00B645B3"/>
    <w:rsid w:val="00BA1F9B"/>
    <w:rsid w:val="00BB4FDE"/>
    <w:rsid w:val="00BD7B24"/>
    <w:rsid w:val="00C44FA7"/>
    <w:rsid w:val="00C76E48"/>
    <w:rsid w:val="00CB6A24"/>
    <w:rsid w:val="00CF49AB"/>
    <w:rsid w:val="00D712C1"/>
    <w:rsid w:val="00DD6AB2"/>
    <w:rsid w:val="00DE1496"/>
    <w:rsid w:val="00DF1152"/>
    <w:rsid w:val="00F81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CC3B67-495E-4FBB-8604-7E50022AF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55E6"/>
    <w:pPr>
      <w:spacing w:before="120" w:after="120" w:line="240" w:lineRule="auto"/>
    </w:pPr>
    <w:rPr>
      <w:rFonts w:ascii="Calibri" w:eastAsia="Times New Roman" w:hAnsi="Calibri" w:cs="Times New Roman"/>
      <w:sz w:val="24"/>
      <w:szCs w:val="20"/>
      <w:lang w:val="en-GB" w:eastAsia="en-US"/>
    </w:rPr>
  </w:style>
  <w:style w:type="paragraph" w:styleId="Heading1">
    <w:name w:val="heading 1"/>
    <w:basedOn w:val="Normal"/>
    <w:next w:val="Normal"/>
    <w:link w:val="Heading1Char"/>
    <w:autoRedefine/>
    <w:uiPriority w:val="9"/>
    <w:qFormat/>
    <w:rsid w:val="008F44FF"/>
    <w:pPr>
      <w:keepNext/>
      <w:keepLines/>
      <w:numPr>
        <w:numId w:val="12"/>
      </w:numPr>
      <w:spacing w:before="400" w:after="240" w:line="360" w:lineRule="auto"/>
      <w:outlineLvl w:val="0"/>
    </w:pPr>
    <w:rPr>
      <w:rFonts w:eastAsiaTheme="majorEastAsia" w:cstheme="majorBidi"/>
      <w:b/>
      <w:sz w:val="28"/>
      <w:szCs w:val="36"/>
    </w:rPr>
  </w:style>
  <w:style w:type="paragraph" w:styleId="Heading2">
    <w:name w:val="heading 2"/>
    <w:aliases w:val="h2"/>
    <w:basedOn w:val="Normal"/>
    <w:next w:val="Normal"/>
    <w:link w:val="Heading2Char"/>
    <w:autoRedefine/>
    <w:uiPriority w:val="9"/>
    <w:unhideWhenUsed/>
    <w:qFormat/>
    <w:rsid w:val="001B7989"/>
    <w:pPr>
      <w:keepNext/>
      <w:numPr>
        <w:ilvl w:val="1"/>
        <w:numId w:val="13"/>
      </w:numPr>
      <w:shd w:val="clear" w:color="auto" w:fill="FFFFFF"/>
      <w:spacing w:after="0"/>
      <w:ind w:left="576" w:hanging="576"/>
      <w:outlineLvl w:val="1"/>
    </w:pPr>
    <w:rPr>
      <w:rFonts w:eastAsiaTheme="majorEastAsia" w:cstheme="majorBidi"/>
      <w:b/>
      <w:sz w:val="26"/>
      <w:szCs w:val="26"/>
      <w:lang w:eastAsia="zh-CN"/>
    </w:rPr>
  </w:style>
  <w:style w:type="paragraph" w:styleId="Heading3">
    <w:name w:val="heading 3"/>
    <w:basedOn w:val="Normal"/>
    <w:next w:val="Normal"/>
    <w:link w:val="Heading3Char"/>
    <w:autoRedefine/>
    <w:uiPriority w:val="9"/>
    <w:unhideWhenUsed/>
    <w:qFormat/>
    <w:rsid w:val="008F44FF"/>
    <w:pPr>
      <w:keepNext/>
      <w:keepLines/>
      <w:numPr>
        <w:ilvl w:val="2"/>
        <w:numId w:val="12"/>
      </w:numPr>
      <w:spacing w:before="80" w:after="0"/>
      <w:outlineLvl w:val="2"/>
    </w:pPr>
    <w:rPr>
      <w:rFonts w:eastAsiaTheme="majorEastAsia" w:cstheme="majorBidi"/>
      <w:b/>
      <w:color w:val="404040" w:themeColor="text1" w:themeTint="BF"/>
      <w:sz w:val="26"/>
      <w:szCs w:val="26"/>
    </w:rPr>
  </w:style>
  <w:style w:type="paragraph" w:styleId="Heading4">
    <w:name w:val="heading 4"/>
    <w:basedOn w:val="Normal"/>
    <w:next w:val="Normal"/>
    <w:link w:val="Heading4Char"/>
    <w:uiPriority w:val="9"/>
    <w:semiHidden/>
    <w:unhideWhenUsed/>
    <w:qFormat/>
    <w:rsid w:val="00A355E6"/>
    <w:pPr>
      <w:keepNext/>
      <w:keepLines/>
      <w:spacing w:before="40" w:after="0" w:line="259" w:lineRule="auto"/>
      <w:ind w:left="864" w:hanging="864"/>
      <w:outlineLvl w:val="3"/>
    </w:pPr>
    <w:rPr>
      <w:rFonts w:ascii="Calibri Light" w:hAnsi="Calibri Light"/>
      <w:i/>
      <w:iCs/>
      <w:color w:val="2E74B5"/>
      <w:sz w:val="22"/>
      <w:szCs w:val="22"/>
      <w:lang w:val="en-US"/>
    </w:rPr>
  </w:style>
  <w:style w:type="paragraph" w:styleId="Heading5">
    <w:name w:val="heading 5"/>
    <w:basedOn w:val="Normal"/>
    <w:next w:val="Normal"/>
    <w:link w:val="Heading5Char"/>
    <w:uiPriority w:val="9"/>
    <w:semiHidden/>
    <w:unhideWhenUsed/>
    <w:qFormat/>
    <w:rsid w:val="00A355E6"/>
    <w:pPr>
      <w:keepNext/>
      <w:keepLines/>
      <w:spacing w:before="40" w:after="0" w:line="259" w:lineRule="auto"/>
      <w:ind w:left="1008" w:hanging="1008"/>
      <w:outlineLvl w:val="4"/>
    </w:pPr>
    <w:rPr>
      <w:rFonts w:ascii="Calibri Light" w:hAnsi="Calibri Light"/>
      <w:color w:val="2E74B5"/>
      <w:sz w:val="22"/>
      <w:szCs w:val="22"/>
      <w:lang w:val="en-US"/>
    </w:rPr>
  </w:style>
  <w:style w:type="paragraph" w:styleId="Heading6">
    <w:name w:val="heading 6"/>
    <w:basedOn w:val="Normal"/>
    <w:next w:val="Normal"/>
    <w:link w:val="Heading6Char"/>
    <w:uiPriority w:val="9"/>
    <w:semiHidden/>
    <w:unhideWhenUsed/>
    <w:qFormat/>
    <w:rsid w:val="00A355E6"/>
    <w:pPr>
      <w:keepNext/>
      <w:keepLines/>
      <w:spacing w:before="40" w:after="0" w:line="259" w:lineRule="auto"/>
      <w:ind w:left="1152" w:hanging="1152"/>
      <w:outlineLvl w:val="5"/>
    </w:pPr>
    <w:rPr>
      <w:rFonts w:ascii="Calibri Light" w:hAnsi="Calibri Light"/>
      <w:color w:val="1F4D78"/>
      <w:sz w:val="22"/>
      <w:szCs w:val="22"/>
      <w:lang w:val="en-US"/>
    </w:rPr>
  </w:style>
  <w:style w:type="paragraph" w:styleId="Heading7">
    <w:name w:val="heading 7"/>
    <w:basedOn w:val="Normal"/>
    <w:next w:val="Normal"/>
    <w:link w:val="Heading7Char"/>
    <w:uiPriority w:val="9"/>
    <w:semiHidden/>
    <w:unhideWhenUsed/>
    <w:qFormat/>
    <w:rsid w:val="00A355E6"/>
    <w:pPr>
      <w:keepNext/>
      <w:keepLines/>
      <w:spacing w:before="40" w:after="0" w:line="259" w:lineRule="auto"/>
      <w:ind w:left="1296" w:hanging="1296"/>
      <w:outlineLvl w:val="6"/>
    </w:pPr>
    <w:rPr>
      <w:rFonts w:ascii="Calibri Light" w:hAnsi="Calibri Light"/>
      <w:i/>
      <w:iCs/>
      <w:color w:val="1F4D78"/>
      <w:sz w:val="22"/>
      <w:szCs w:val="22"/>
      <w:lang w:val="en-US"/>
    </w:rPr>
  </w:style>
  <w:style w:type="paragraph" w:styleId="Heading8">
    <w:name w:val="heading 8"/>
    <w:basedOn w:val="Normal"/>
    <w:next w:val="Normal"/>
    <w:link w:val="Heading8Char"/>
    <w:uiPriority w:val="9"/>
    <w:semiHidden/>
    <w:unhideWhenUsed/>
    <w:qFormat/>
    <w:rsid w:val="00A355E6"/>
    <w:pPr>
      <w:keepNext/>
      <w:keepLines/>
      <w:spacing w:before="40" w:after="0" w:line="259" w:lineRule="auto"/>
      <w:ind w:left="1440" w:hanging="1440"/>
      <w:outlineLvl w:val="7"/>
    </w:pPr>
    <w:rPr>
      <w:rFonts w:ascii="Calibri Light" w:hAnsi="Calibri Light"/>
      <w:color w:val="272727"/>
      <w:sz w:val="21"/>
      <w:szCs w:val="21"/>
      <w:lang w:val="en-US"/>
    </w:rPr>
  </w:style>
  <w:style w:type="paragraph" w:styleId="Heading9">
    <w:name w:val="heading 9"/>
    <w:basedOn w:val="Normal"/>
    <w:next w:val="Normal"/>
    <w:link w:val="Heading9Char"/>
    <w:uiPriority w:val="9"/>
    <w:semiHidden/>
    <w:unhideWhenUsed/>
    <w:qFormat/>
    <w:rsid w:val="00A355E6"/>
    <w:pPr>
      <w:keepNext/>
      <w:keepLines/>
      <w:spacing w:before="40" w:after="0" w:line="259" w:lineRule="auto"/>
      <w:ind w:left="1584" w:hanging="1584"/>
      <w:outlineLvl w:val="8"/>
    </w:pPr>
    <w:rPr>
      <w:rFonts w:ascii="Calibri Light" w:hAnsi="Calibri Light"/>
      <w:i/>
      <w:iCs/>
      <w:color w:val="272727"/>
      <w:sz w:val="21"/>
      <w:szCs w:val="2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8F44FF"/>
    <w:rPr>
      <w:rFonts w:ascii="Georgia" w:eastAsiaTheme="majorEastAsia" w:hAnsi="Georgia" w:cstheme="majorBidi"/>
      <w:b/>
      <w:color w:val="404040" w:themeColor="text1" w:themeTint="BF"/>
      <w:sz w:val="26"/>
      <w:szCs w:val="26"/>
    </w:rPr>
  </w:style>
  <w:style w:type="character" w:customStyle="1" w:styleId="Heading2Char">
    <w:name w:val="Heading 2 Char"/>
    <w:aliases w:val="h2 Char"/>
    <w:basedOn w:val="DefaultParagraphFont"/>
    <w:link w:val="Heading2"/>
    <w:uiPriority w:val="9"/>
    <w:rsid w:val="001B7989"/>
    <w:rPr>
      <w:rFonts w:ascii="Segoe UI Light" w:eastAsiaTheme="majorEastAsia" w:hAnsi="Segoe UI Light" w:cstheme="majorBidi"/>
      <w:b/>
      <w:sz w:val="26"/>
      <w:szCs w:val="26"/>
      <w:shd w:val="clear" w:color="auto" w:fill="FFFFFF"/>
      <w:lang w:val="en-GB"/>
    </w:rPr>
  </w:style>
  <w:style w:type="paragraph" w:styleId="Caption">
    <w:name w:val="caption"/>
    <w:basedOn w:val="Normal"/>
    <w:next w:val="Normal"/>
    <w:link w:val="CaptionChar"/>
    <w:autoRedefine/>
    <w:uiPriority w:val="35"/>
    <w:unhideWhenUsed/>
    <w:qFormat/>
    <w:rsid w:val="00D712C1"/>
    <w:pPr>
      <w:keepNext/>
    </w:pPr>
    <w:rPr>
      <w:b/>
      <w:bCs/>
      <w:noProof/>
      <w:sz w:val="22"/>
    </w:rPr>
  </w:style>
  <w:style w:type="character" w:customStyle="1" w:styleId="CaptionChar">
    <w:name w:val="Caption Char"/>
    <w:link w:val="Caption"/>
    <w:rsid w:val="00D712C1"/>
    <w:rPr>
      <w:rFonts w:ascii="Segoe UI Light" w:eastAsia="Calibri" w:hAnsi="Segoe UI Light" w:cs="Times New Roman"/>
      <w:b/>
      <w:bCs/>
      <w:noProof/>
      <w:szCs w:val="20"/>
      <w:lang w:val="en-GB" w:eastAsia="en-US"/>
    </w:rPr>
  </w:style>
  <w:style w:type="character" w:customStyle="1" w:styleId="Heading1Char">
    <w:name w:val="Heading 1 Char"/>
    <w:basedOn w:val="DefaultParagraphFont"/>
    <w:link w:val="Heading1"/>
    <w:rsid w:val="008F44FF"/>
    <w:rPr>
      <w:rFonts w:ascii="Georgia" w:eastAsiaTheme="majorEastAsia" w:hAnsi="Georgia" w:cstheme="majorBidi"/>
      <w:b/>
      <w:sz w:val="28"/>
      <w:szCs w:val="36"/>
    </w:rPr>
  </w:style>
  <w:style w:type="paragraph" w:styleId="CommentText">
    <w:name w:val="annotation text"/>
    <w:basedOn w:val="Normal"/>
    <w:link w:val="CommentTextChar"/>
    <w:autoRedefine/>
    <w:uiPriority w:val="99"/>
    <w:unhideWhenUsed/>
    <w:rsid w:val="00A41D84"/>
    <w:pPr>
      <w:numPr>
        <w:numId w:val="5"/>
      </w:numPr>
      <w:tabs>
        <w:tab w:val="clear" w:pos="720"/>
      </w:tabs>
      <w:spacing w:after="0"/>
      <w:ind w:hanging="360"/>
    </w:pPr>
    <w:rPr>
      <w:rFonts w:asciiTheme="minorHAnsi" w:hAnsiTheme="minorHAnsi"/>
      <w:sz w:val="22"/>
    </w:rPr>
  </w:style>
  <w:style w:type="character" w:customStyle="1" w:styleId="CommentTextChar">
    <w:name w:val="Comment Text Char"/>
    <w:basedOn w:val="DefaultParagraphFont"/>
    <w:link w:val="CommentText"/>
    <w:uiPriority w:val="99"/>
    <w:rsid w:val="00A41D84"/>
    <w:rPr>
      <w:lang w:val="en-GB" w:eastAsia="en-US"/>
    </w:rPr>
  </w:style>
  <w:style w:type="table" w:styleId="ListTable3-Accent6">
    <w:name w:val="List Table 3 Accent 6"/>
    <w:aliases w:val="HaydomTable"/>
    <w:basedOn w:val="TableNormal"/>
    <w:uiPriority w:val="48"/>
    <w:rsid w:val="00771830"/>
    <w:pPr>
      <w:spacing w:after="0" w:line="240" w:lineRule="auto"/>
    </w:pPr>
    <w:rPr>
      <w:rFonts w:ascii="Georgia" w:eastAsiaTheme="minorHAnsi" w:hAnsi="Georgia"/>
      <w:lang w:eastAsia="en-US"/>
    </w:r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TableGrid">
    <w:name w:val="Table Grid"/>
    <w:basedOn w:val="TableList3"/>
    <w:rsid w:val="009439AB"/>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9439AB"/>
    <w:pPr>
      <w:spacing w:after="200" w:line="312" w:lineRule="auto"/>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character" w:customStyle="1" w:styleId="Heading4Char">
    <w:name w:val="Heading 4 Char"/>
    <w:basedOn w:val="DefaultParagraphFont"/>
    <w:link w:val="Heading4"/>
    <w:uiPriority w:val="9"/>
    <w:semiHidden/>
    <w:rsid w:val="00A355E6"/>
    <w:rPr>
      <w:rFonts w:ascii="Calibri Light" w:eastAsia="Times New Roman" w:hAnsi="Calibri Light" w:cs="Times New Roman"/>
      <w:i/>
      <w:iCs/>
      <w:color w:val="2E74B5"/>
      <w:lang w:eastAsia="en-US"/>
    </w:rPr>
  </w:style>
  <w:style w:type="character" w:customStyle="1" w:styleId="Heading5Char">
    <w:name w:val="Heading 5 Char"/>
    <w:basedOn w:val="DefaultParagraphFont"/>
    <w:link w:val="Heading5"/>
    <w:uiPriority w:val="9"/>
    <w:semiHidden/>
    <w:rsid w:val="00A355E6"/>
    <w:rPr>
      <w:rFonts w:ascii="Calibri Light" w:eastAsia="Times New Roman" w:hAnsi="Calibri Light" w:cs="Times New Roman"/>
      <w:color w:val="2E74B5"/>
      <w:lang w:eastAsia="en-US"/>
    </w:rPr>
  </w:style>
  <w:style w:type="character" w:customStyle="1" w:styleId="Heading6Char">
    <w:name w:val="Heading 6 Char"/>
    <w:basedOn w:val="DefaultParagraphFont"/>
    <w:link w:val="Heading6"/>
    <w:uiPriority w:val="9"/>
    <w:semiHidden/>
    <w:rsid w:val="00A355E6"/>
    <w:rPr>
      <w:rFonts w:ascii="Calibri Light" w:eastAsia="Times New Roman" w:hAnsi="Calibri Light" w:cs="Times New Roman"/>
      <w:color w:val="1F4D78"/>
      <w:lang w:eastAsia="en-US"/>
    </w:rPr>
  </w:style>
  <w:style w:type="character" w:customStyle="1" w:styleId="Heading7Char">
    <w:name w:val="Heading 7 Char"/>
    <w:basedOn w:val="DefaultParagraphFont"/>
    <w:link w:val="Heading7"/>
    <w:uiPriority w:val="9"/>
    <w:semiHidden/>
    <w:rsid w:val="00A355E6"/>
    <w:rPr>
      <w:rFonts w:ascii="Calibri Light" w:eastAsia="Times New Roman" w:hAnsi="Calibri Light" w:cs="Times New Roman"/>
      <w:i/>
      <w:iCs/>
      <w:color w:val="1F4D78"/>
      <w:lang w:eastAsia="en-US"/>
    </w:rPr>
  </w:style>
  <w:style w:type="character" w:customStyle="1" w:styleId="Heading8Char">
    <w:name w:val="Heading 8 Char"/>
    <w:basedOn w:val="DefaultParagraphFont"/>
    <w:link w:val="Heading8"/>
    <w:uiPriority w:val="9"/>
    <w:semiHidden/>
    <w:rsid w:val="00A355E6"/>
    <w:rPr>
      <w:rFonts w:ascii="Calibri Light" w:eastAsia="Times New Roman" w:hAnsi="Calibri Light" w:cs="Times New Roman"/>
      <w:color w:val="272727"/>
      <w:sz w:val="21"/>
      <w:szCs w:val="21"/>
      <w:lang w:eastAsia="en-US"/>
    </w:rPr>
  </w:style>
  <w:style w:type="character" w:customStyle="1" w:styleId="Heading9Char">
    <w:name w:val="Heading 9 Char"/>
    <w:basedOn w:val="DefaultParagraphFont"/>
    <w:link w:val="Heading9"/>
    <w:uiPriority w:val="9"/>
    <w:semiHidden/>
    <w:rsid w:val="00A355E6"/>
    <w:rPr>
      <w:rFonts w:ascii="Calibri Light" w:eastAsia="Times New Roman" w:hAnsi="Calibri Light" w:cs="Times New Roman"/>
      <w:i/>
      <w:iCs/>
      <w:color w:val="272727"/>
      <w:sz w:val="21"/>
      <w:szCs w:val="21"/>
      <w:lang w:eastAsia="en-US"/>
    </w:rPr>
  </w:style>
  <w:style w:type="paragraph" w:styleId="Title">
    <w:name w:val="Title"/>
    <w:basedOn w:val="Normal"/>
    <w:next w:val="Normal"/>
    <w:link w:val="TitleChar"/>
    <w:uiPriority w:val="10"/>
    <w:qFormat/>
    <w:rsid w:val="00A355E6"/>
    <w:pPr>
      <w:spacing w:after="0"/>
      <w:contextualSpacing/>
    </w:pPr>
    <w:rPr>
      <w:rFonts w:ascii="Calibri Light" w:hAnsi="Calibri Light"/>
      <w:spacing w:val="-10"/>
      <w:kern w:val="28"/>
      <w:sz w:val="56"/>
      <w:szCs w:val="56"/>
    </w:rPr>
  </w:style>
  <w:style w:type="character" w:customStyle="1" w:styleId="TitleChar">
    <w:name w:val="Title Char"/>
    <w:basedOn w:val="DefaultParagraphFont"/>
    <w:link w:val="Title"/>
    <w:uiPriority w:val="10"/>
    <w:rsid w:val="00A355E6"/>
    <w:rPr>
      <w:rFonts w:ascii="Calibri Light" w:eastAsia="Times New Roman" w:hAnsi="Calibri Light" w:cs="Times New Roman"/>
      <w:spacing w:val="-10"/>
      <w:kern w:val="28"/>
      <w:sz w:val="56"/>
      <w:szCs w:val="56"/>
      <w:lang w:val="en-GB" w:eastAsia="en-US"/>
    </w:rPr>
  </w:style>
  <w:style w:type="character" w:styleId="Hyperlink">
    <w:name w:val="Hyperlink"/>
    <w:uiPriority w:val="99"/>
    <w:unhideWhenUsed/>
    <w:rsid w:val="00A355E6"/>
    <w:rPr>
      <w:color w:val="0563C1"/>
      <w:u w:val="single"/>
    </w:rPr>
  </w:style>
  <w:style w:type="paragraph" w:styleId="Footer">
    <w:name w:val="footer"/>
    <w:basedOn w:val="Normal"/>
    <w:link w:val="FooterChar"/>
    <w:uiPriority w:val="99"/>
    <w:unhideWhenUsed/>
    <w:rsid w:val="00A355E6"/>
    <w:pPr>
      <w:tabs>
        <w:tab w:val="center" w:pos="4680"/>
        <w:tab w:val="right" w:pos="9360"/>
      </w:tabs>
      <w:spacing w:before="0" w:after="0"/>
    </w:pPr>
    <w:rPr>
      <w:rFonts w:eastAsia="Calibri"/>
      <w:sz w:val="22"/>
      <w:szCs w:val="22"/>
      <w:lang w:val="en-US"/>
    </w:rPr>
  </w:style>
  <w:style w:type="character" w:customStyle="1" w:styleId="FooterChar">
    <w:name w:val="Footer Char"/>
    <w:basedOn w:val="DefaultParagraphFont"/>
    <w:link w:val="Footer"/>
    <w:uiPriority w:val="99"/>
    <w:rsid w:val="00A355E6"/>
    <w:rPr>
      <w:rFonts w:ascii="Calibri" w:eastAsia="Calibri" w:hAnsi="Calibri"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mailto:emtanzania@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321</Words>
  <Characters>1831</Characters>
  <Application>Microsoft Office Word</Application>
  <DocSecurity>0</DocSecurity>
  <Lines>15</Lines>
  <Paragraphs>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THE USE OF EM ON ENHANCING THE GROWTH OF NILE TILAPIA (OREOCHROMIS NILOTICUS) IN</vt:lpstr>
    </vt:vector>
  </TitlesOfParts>
  <Company/>
  <LinksUpToDate>false</LinksUpToDate>
  <CharactersWithSpaces>2148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TobiasSWAI</dc:creator>
  <cp:keywords/>
  <dc:description/>
  <cp:lastModifiedBy>TobiasSWAI</cp:lastModifiedBy>
  <cp:revision>1</cp:revision>
  <dcterms:created xsi:type="dcterms:W3CDTF">2019-03-06T05:14:00Z</dcterms:created>
  <dcterms:modified xsi:type="dcterms:W3CDTF">2019-03-06T05:14:00Z</dcterms:modified>
</cp:coreProperties>
</file>